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0666807" w:rsidR="00152A13" w:rsidRPr="00856508" w:rsidRDefault="002406B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General Cepeda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2C0A87A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2406BD">
              <w:rPr>
                <w:rFonts w:ascii="Tahoma" w:hAnsi="Tahoma" w:cs="Tahoma"/>
              </w:rPr>
              <w:t>Josefina Robles Rodríguez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6BB74983" w:rsidR="00E07F82" w:rsidRPr="00E07F82" w:rsidRDefault="00E07F82" w:rsidP="002406BD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2406BD">
              <w:rPr>
                <w:rFonts w:ascii="Tahoma" w:hAnsi="Tahoma" w:cs="Tahoma"/>
              </w:rPr>
              <w:t>Licenciatura</w:t>
            </w:r>
            <w:r w:rsidRPr="00E07F82">
              <w:rPr>
                <w:rFonts w:ascii="Tahoma" w:hAnsi="Tahoma" w:cs="Tahoma"/>
              </w:rPr>
              <w:t xml:space="preserve"> en Administración de </w:t>
            </w:r>
            <w:r w:rsidR="002406BD">
              <w:rPr>
                <w:rFonts w:ascii="Tahoma" w:hAnsi="Tahoma" w:cs="Tahoma"/>
              </w:rPr>
              <w:t>empresas</w:t>
            </w:r>
          </w:p>
          <w:p w14:paraId="77E70210" w14:textId="4184F900" w:rsidR="00E07F82" w:rsidRPr="00E07F82" w:rsidRDefault="00E07F82" w:rsidP="002406BD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2406BD">
              <w:rPr>
                <w:rFonts w:ascii="Tahoma" w:hAnsi="Tahoma" w:cs="Tahoma"/>
              </w:rPr>
              <w:t>2016-2019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628C07A4" w14:textId="261E0159" w:rsidR="00E95E25" w:rsidRPr="00E07F82" w:rsidRDefault="00E07F82" w:rsidP="002406BD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2406BD">
              <w:rPr>
                <w:rFonts w:ascii="Tahoma" w:hAnsi="Tahoma" w:cs="Tahoma"/>
              </w:rPr>
              <w:t>CNCI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7581A064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2406BD">
              <w:rPr>
                <w:rFonts w:ascii="Tahoma" w:hAnsi="Tahoma" w:cs="Tahoma"/>
              </w:rPr>
              <w:t>Instituto Electoral de Coahuila (CME General Cepeda)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51FA02E2" w14:textId="536543B4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2406BD">
              <w:rPr>
                <w:rFonts w:ascii="Tahoma" w:hAnsi="Tahoma" w:cs="Tahoma"/>
              </w:rPr>
              <w:t>2021</w:t>
            </w:r>
          </w:p>
          <w:p w14:paraId="2B49A161" w14:textId="793E9F0C" w:rsidR="00E95E25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2406BD">
              <w:rPr>
                <w:rFonts w:ascii="Tahoma" w:hAnsi="Tahoma" w:cs="Tahoma"/>
              </w:rPr>
              <w:t>Auxiliar Administrativa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BD12" w14:textId="77777777" w:rsidR="00951714" w:rsidRDefault="00951714" w:rsidP="00527FC7">
      <w:pPr>
        <w:spacing w:after="0" w:line="240" w:lineRule="auto"/>
      </w:pPr>
      <w:r>
        <w:separator/>
      </w:r>
    </w:p>
  </w:endnote>
  <w:endnote w:type="continuationSeparator" w:id="0">
    <w:p w14:paraId="2B1ED1D3" w14:textId="77777777" w:rsidR="00951714" w:rsidRDefault="0095171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44EB" w14:textId="77777777" w:rsidR="00951714" w:rsidRDefault="00951714" w:rsidP="00527FC7">
      <w:pPr>
        <w:spacing w:after="0" w:line="240" w:lineRule="auto"/>
      </w:pPr>
      <w:r>
        <w:separator/>
      </w:r>
    </w:p>
  </w:footnote>
  <w:footnote w:type="continuationSeparator" w:id="0">
    <w:p w14:paraId="4CC17C3F" w14:textId="77777777" w:rsidR="00951714" w:rsidRDefault="0095171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406BD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171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2024-02-01T20:25:00Z</dcterms:created>
  <dcterms:modified xsi:type="dcterms:W3CDTF">2024-02-01T20:25:00Z</dcterms:modified>
</cp:coreProperties>
</file>